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DD" w:rsidRDefault="007629DD" w:rsidP="007629DD">
      <w:pPr>
        <w:jc w:val="both"/>
        <w:rPr>
          <w:b/>
          <w:lang w:val="it-IT"/>
        </w:rPr>
      </w:pPr>
      <w:proofErr w:type="spellStart"/>
      <w:r>
        <w:rPr>
          <w:b/>
          <w:lang w:val="it-IT"/>
        </w:rPr>
        <w:t>Abstract</w:t>
      </w:r>
      <w:proofErr w:type="spellEnd"/>
      <w:r>
        <w:rPr>
          <w:b/>
          <w:lang w:val="it-IT"/>
        </w:rPr>
        <w:t xml:space="preserve"> intervento al Convegno </w:t>
      </w:r>
      <w:proofErr w:type="spellStart"/>
      <w:r>
        <w:rPr>
          <w:b/>
          <w:lang w:val="it-IT"/>
        </w:rPr>
        <w:t>Apidge</w:t>
      </w:r>
      <w:proofErr w:type="spellEnd"/>
      <w:r>
        <w:rPr>
          <w:b/>
          <w:lang w:val="it-IT"/>
        </w:rPr>
        <w:t xml:space="preserve"> 29 maggio a Torino</w:t>
      </w:r>
    </w:p>
    <w:p w:rsidR="007629DD" w:rsidRDefault="009A5BBB" w:rsidP="007629DD">
      <w:pPr>
        <w:jc w:val="both"/>
        <w:rPr>
          <w:b/>
          <w:lang w:val="it-IT"/>
        </w:rPr>
      </w:pPr>
      <w:proofErr w:type="gramStart"/>
      <w:r>
        <w:rPr>
          <w:b/>
          <w:lang w:val="it-IT"/>
        </w:rPr>
        <w:t>di</w:t>
      </w:r>
      <w:proofErr w:type="gramEnd"/>
      <w:r w:rsidR="007629DD">
        <w:rPr>
          <w:b/>
          <w:lang w:val="it-IT"/>
        </w:rPr>
        <w:t xml:space="preserve"> </w:t>
      </w:r>
      <w:proofErr w:type="spellStart"/>
      <w:r w:rsidR="007629DD" w:rsidRPr="009A5BBB">
        <w:rPr>
          <w:i/>
          <w:lang w:val="it-IT"/>
        </w:rPr>
        <w:t>M</w:t>
      </w:r>
      <w:r w:rsidRPr="009A5BBB">
        <w:rPr>
          <w:i/>
          <w:lang w:val="it-IT"/>
        </w:rPr>
        <w:t>avina</w:t>
      </w:r>
      <w:proofErr w:type="spellEnd"/>
      <w:r w:rsidRPr="009A5BBB">
        <w:rPr>
          <w:i/>
          <w:lang w:val="it-IT"/>
        </w:rPr>
        <w:t xml:space="preserve"> Pietraforte</w:t>
      </w:r>
    </w:p>
    <w:p w:rsidR="007629DD" w:rsidRDefault="007629DD" w:rsidP="007629DD">
      <w:pPr>
        <w:jc w:val="both"/>
        <w:rPr>
          <w:b/>
          <w:lang w:val="it-IT"/>
        </w:rPr>
      </w:pPr>
    </w:p>
    <w:p w:rsidR="007629DD" w:rsidRDefault="007629DD" w:rsidP="007629DD">
      <w:pPr>
        <w:jc w:val="both"/>
        <w:rPr>
          <w:b/>
          <w:lang w:val="it-IT"/>
        </w:rPr>
      </w:pPr>
    </w:p>
    <w:p w:rsidR="00412F24" w:rsidRPr="00E3638E" w:rsidRDefault="002C6DE1" w:rsidP="007629DD">
      <w:pPr>
        <w:jc w:val="both"/>
        <w:rPr>
          <w:b/>
          <w:lang w:val="it-IT"/>
        </w:rPr>
      </w:pPr>
      <w:r w:rsidRPr="00E3638E">
        <w:rPr>
          <w:b/>
          <w:lang w:val="it-IT"/>
        </w:rPr>
        <w:t>La sicurezza nei luoghi di lavoro</w:t>
      </w:r>
    </w:p>
    <w:p w:rsidR="002C6DE1" w:rsidRDefault="002C6DE1" w:rsidP="007629DD">
      <w:pPr>
        <w:jc w:val="both"/>
        <w:rPr>
          <w:lang w:val="it-IT"/>
        </w:rPr>
      </w:pPr>
    </w:p>
    <w:p w:rsidR="00FF3210" w:rsidRDefault="002C6DE1" w:rsidP="007629DD">
      <w:pPr>
        <w:jc w:val="both"/>
        <w:rPr>
          <w:lang w:val="it-IT"/>
        </w:rPr>
      </w:pPr>
      <w:r>
        <w:rPr>
          <w:lang w:val="it-IT"/>
        </w:rPr>
        <w:t xml:space="preserve">La scuola è anche un luogo di lavoro, oltre che una comunità educante, e in quanto tale non solo richiede l’osservanza e il rispetto della normativa sulla sicurezza, ma </w:t>
      </w:r>
      <w:r w:rsidR="00CC0A57">
        <w:rPr>
          <w:lang w:val="it-IT"/>
        </w:rPr>
        <w:t xml:space="preserve">anche del disagio lavorativo dei docenti, </w:t>
      </w:r>
      <w:r w:rsidR="00790F4D">
        <w:rPr>
          <w:lang w:val="it-IT"/>
        </w:rPr>
        <w:t>per i quali è stat</w:t>
      </w:r>
      <w:r w:rsidR="00851856">
        <w:rPr>
          <w:lang w:val="it-IT"/>
        </w:rPr>
        <w:t>a</w:t>
      </w:r>
      <w:r w:rsidR="00790F4D">
        <w:rPr>
          <w:lang w:val="it-IT"/>
        </w:rPr>
        <w:t xml:space="preserve"> coniata una </w:t>
      </w:r>
      <w:proofErr w:type="gramStart"/>
      <w:r w:rsidR="00851856">
        <w:rPr>
          <w:lang w:val="it-IT"/>
        </w:rPr>
        <w:t xml:space="preserve">apposita </w:t>
      </w:r>
      <w:r w:rsidR="00790F4D">
        <w:rPr>
          <w:lang w:val="it-IT"/>
        </w:rPr>
        <w:t xml:space="preserve"> sindrome</w:t>
      </w:r>
      <w:proofErr w:type="gramEnd"/>
      <w:r w:rsidR="00790F4D">
        <w:rPr>
          <w:lang w:val="it-IT"/>
        </w:rPr>
        <w:t xml:space="preserve">, quella c.d. di </w:t>
      </w:r>
      <w:r w:rsidR="00CC0A57">
        <w:rPr>
          <w:lang w:val="it-IT"/>
        </w:rPr>
        <w:t xml:space="preserve"> </w:t>
      </w:r>
      <w:proofErr w:type="spellStart"/>
      <w:r w:rsidR="00CC0A57" w:rsidRPr="00CC164C">
        <w:rPr>
          <w:i/>
          <w:lang w:val="it-IT"/>
        </w:rPr>
        <w:t>burnout</w:t>
      </w:r>
      <w:proofErr w:type="spellEnd"/>
      <w:r w:rsidR="00FF3210">
        <w:rPr>
          <w:lang w:val="it-IT"/>
        </w:rPr>
        <w:t>.</w:t>
      </w:r>
    </w:p>
    <w:p w:rsidR="00E14E15" w:rsidRDefault="00FF3210" w:rsidP="007629DD">
      <w:pPr>
        <w:jc w:val="both"/>
        <w:rPr>
          <w:lang w:val="it-IT"/>
        </w:rPr>
      </w:pPr>
      <w:r>
        <w:rPr>
          <w:lang w:val="it-IT"/>
        </w:rPr>
        <w:t xml:space="preserve">Ma è un disagio che non ha una profilatura </w:t>
      </w:r>
      <w:r w:rsidR="00851856">
        <w:rPr>
          <w:lang w:val="it-IT"/>
        </w:rPr>
        <w:t>generalmente riconosciuta</w:t>
      </w:r>
      <w:r w:rsidR="00ED0E8D">
        <w:rPr>
          <w:lang w:val="it-IT"/>
        </w:rPr>
        <w:t>, al</w:t>
      </w:r>
      <w:r w:rsidR="00890271">
        <w:rPr>
          <w:lang w:val="it-IT"/>
        </w:rPr>
        <w:t xml:space="preserve"> massimo </w:t>
      </w:r>
      <w:r w:rsidR="00890271">
        <w:rPr>
          <w:lang w:val="it-IT"/>
        </w:rPr>
        <w:t>riconducibile allo stress da lavoro correlato</w:t>
      </w:r>
      <w:r w:rsidR="00890271">
        <w:rPr>
          <w:lang w:val="it-IT"/>
        </w:rPr>
        <w:t xml:space="preserve"> di cui al T.U. sulla </w:t>
      </w:r>
      <w:r w:rsidR="00CC164C">
        <w:rPr>
          <w:lang w:val="it-IT"/>
        </w:rPr>
        <w:t>sicurezza</w:t>
      </w:r>
      <w:r w:rsidR="00890271">
        <w:rPr>
          <w:lang w:val="it-IT"/>
        </w:rPr>
        <w:t xml:space="preserve">. In Francia, invece l’ex ministro socialista </w:t>
      </w:r>
      <w:proofErr w:type="spellStart"/>
      <w:r w:rsidR="00E92FC3">
        <w:rPr>
          <w:lang w:val="it-IT"/>
        </w:rPr>
        <w:t>B.Hamon</w:t>
      </w:r>
      <w:proofErr w:type="spellEnd"/>
      <w:r w:rsidR="00E92FC3">
        <w:rPr>
          <w:lang w:val="it-IT"/>
        </w:rPr>
        <w:t>, ha proposto un emendamento</w:t>
      </w:r>
      <w:r w:rsidR="00CC164C">
        <w:rPr>
          <w:rStyle w:val="Rimandonotaapidipagina"/>
          <w:lang w:val="it-IT"/>
        </w:rPr>
        <w:footnoteReference w:id="1"/>
      </w:r>
      <w:r w:rsidR="00E92FC3">
        <w:rPr>
          <w:lang w:val="it-IT"/>
        </w:rPr>
        <w:t xml:space="preserve"> </w:t>
      </w:r>
      <w:r w:rsidR="00D31394">
        <w:rPr>
          <w:lang w:val="it-IT"/>
        </w:rPr>
        <w:t>all’apposito disegno</w:t>
      </w:r>
      <w:r w:rsidR="00E92FC3">
        <w:rPr>
          <w:lang w:val="it-IT"/>
        </w:rPr>
        <w:t xml:space="preserve"> di legge sul “dialogo </w:t>
      </w:r>
      <w:r w:rsidR="00D31394">
        <w:rPr>
          <w:lang w:val="it-IT"/>
        </w:rPr>
        <w:t>sociale</w:t>
      </w:r>
      <w:r w:rsidR="00E92FC3">
        <w:rPr>
          <w:lang w:val="it-IT"/>
        </w:rPr>
        <w:t>”</w:t>
      </w:r>
      <w:r w:rsidR="00ED0E8D">
        <w:rPr>
          <w:lang w:val="it-IT"/>
        </w:rPr>
        <w:t xml:space="preserve">, affinché il </w:t>
      </w:r>
      <w:proofErr w:type="spellStart"/>
      <w:proofErr w:type="gramStart"/>
      <w:r w:rsidR="00ED0E8D" w:rsidRPr="00CC164C">
        <w:rPr>
          <w:i/>
          <w:lang w:val="it-IT"/>
        </w:rPr>
        <w:t>burnout</w:t>
      </w:r>
      <w:proofErr w:type="spellEnd"/>
      <w:r w:rsidR="00E14E15">
        <w:rPr>
          <w:i/>
          <w:lang w:val="it-IT"/>
        </w:rPr>
        <w:t xml:space="preserve"> </w:t>
      </w:r>
      <w:r w:rsidR="00E14E15">
        <w:rPr>
          <w:lang w:val="it-IT"/>
        </w:rPr>
        <w:t xml:space="preserve"> venga</w:t>
      </w:r>
      <w:proofErr w:type="gramEnd"/>
      <w:r w:rsidR="00E14E15">
        <w:rPr>
          <w:lang w:val="it-IT"/>
        </w:rPr>
        <w:t xml:space="preserve"> ad essere inserito tra le malattie professionali.</w:t>
      </w:r>
    </w:p>
    <w:p w:rsidR="00E14E15" w:rsidRDefault="00E14E15" w:rsidP="007629DD">
      <w:pPr>
        <w:jc w:val="both"/>
        <w:rPr>
          <w:lang w:val="it-IT"/>
        </w:rPr>
      </w:pPr>
    </w:p>
    <w:p w:rsidR="00E14E15" w:rsidRPr="00E3638E" w:rsidRDefault="00E14E15" w:rsidP="007629DD">
      <w:pPr>
        <w:jc w:val="both"/>
        <w:rPr>
          <w:b/>
          <w:lang w:val="it-IT"/>
        </w:rPr>
      </w:pPr>
      <w:r w:rsidRPr="00E3638E">
        <w:rPr>
          <w:b/>
          <w:lang w:val="it-IT"/>
        </w:rPr>
        <w:t>La tutela del diritto alla salute</w:t>
      </w:r>
      <w:r w:rsidR="00E414B2" w:rsidRPr="00E3638E">
        <w:rPr>
          <w:b/>
          <w:lang w:val="it-IT"/>
        </w:rPr>
        <w:t xml:space="preserve"> come conquista sociale </w:t>
      </w:r>
    </w:p>
    <w:p w:rsidR="00E14E15" w:rsidRDefault="00E14E15" w:rsidP="007629DD">
      <w:pPr>
        <w:jc w:val="both"/>
        <w:rPr>
          <w:lang w:val="it-IT"/>
        </w:rPr>
      </w:pPr>
    </w:p>
    <w:p w:rsidR="007344FF" w:rsidRDefault="00E14E15" w:rsidP="007629DD">
      <w:pPr>
        <w:jc w:val="both"/>
        <w:rPr>
          <w:lang w:val="it-IT"/>
        </w:rPr>
      </w:pPr>
      <w:r>
        <w:rPr>
          <w:lang w:val="it-IT"/>
        </w:rPr>
        <w:t xml:space="preserve">La tutela </w:t>
      </w:r>
      <w:r w:rsidR="00E414B2">
        <w:rPr>
          <w:lang w:val="it-IT"/>
        </w:rPr>
        <w:t xml:space="preserve">della salute del lavoratore </w:t>
      </w:r>
      <w:r w:rsidR="007344FF">
        <w:rPr>
          <w:lang w:val="it-IT"/>
        </w:rPr>
        <w:t>è una conquista sociale, alla pari di quella del divieto del lavoro infantile e della riduzione dell’orario di lavoro.</w:t>
      </w:r>
    </w:p>
    <w:p w:rsidR="003652A9" w:rsidRDefault="007344FF" w:rsidP="007629DD">
      <w:pPr>
        <w:jc w:val="both"/>
        <w:rPr>
          <w:lang w:val="it-IT"/>
        </w:rPr>
      </w:pPr>
      <w:r>
        <w:rPr>
          <w:lang w:val="it-IT"/>
        </w:rPr>
        <w:t xml:space="preserve">Un diritto, dunque, prima ancora che una serie di </w:t>
      </w:r>
      <w:r w:rsidR="000625DD">
        <w:rPr>
          <w:lang w:val="it-IT"/>
        </w:rPr>
        <w:t>conoscenze</w:t>
      </w:r>
      <w:r>
        <w:rPr>
          <w:lang w:val="it-IT"/>
        </w:rPr>
        <w:t xml:space="preserve"> tecniche al riguardo, appannaggio </w:t>
      </w:r>
      <w:r w:rsidR="000625DD">
        <w:rPr>
          <w:lang w:val="it-IT"/>
        </w:rPr>
        <w:t xml:space="preserve">in genere, </w:t>
      </w:r>
      <w:r>
        <w:rPr>
          <w:lang w:val="it-IT"/>
        </w:rPr>
        <w:t>de</w:t>
      </w:r>
      <w:r w:rsidR="000625DD">
        <w:rPr>
          <w:lang w:val="it-IT"/>
        </w:rPr>
        <w:t xml:space="preserve">i docenti laureati in ingegneria, </w:t>
      </w:r>
      <w:r w:rsidR="00D559FD">
        <w:rPr>
          <w:lang w:val="it-IT"/>
        </w:rPr>
        <w:t xml:space="preserve">interni o specialisti esterni, </w:t>
      </w:r>
      <w:r w:rsidR="000625DD">
        <w:rPr>
          <w:lang w:val="it-IT"/>
        </w:rPr>
        <w:t>tradizionalmente investiti dei ruoli di RS</w:t>
      </w:r>
      <w:r w:rsidR="003652A9">
        <w:rPr>
          <w:lang w:val="it-IT"/>
        </w:rPr>
        <w:t>P</w:t>
      </w:r>
      <w:r w:rsidR="000625DD">
        <w:rPr>
          <w:lang w:val="it-IT"/>
        </w:rPr>
        <w:t>P</w:t>
      </w:r>
      <w:r w:rsidR="00D559FD">
        <w:rPr>
          <w:lang w:val="it-IT"/>
        </w:rPr>
        <w:t xml:space="preserve">. </w:t>
      </w:r>
    </w:p>
    <w:p w:rsidR="003652A9" w:rsidRDefault="003652A9" w:rsidP="007629DD">
      <w:pPr>
        <w:jc w:val="both"/>
        <w:rPr>
          <w:b/>
          <w:lang w:val="it-IT"/>
        </w:rPr>
      </w:pPr>
    </w:p>
    <w:p w:rsidR="00661605" w:rsidRPr="00E3638E" w:rsidRDefault="00661605" w:rsidP="007629DD">
      <w:pPr>
        <w:jc w:val="both"/>
        <w:rPr>
          <w:b/>
          <w:lang w:val="it-IT"/>
        </w:rPr>
      </w:pPr>
      <w:bookmarkStart w:id="0" w:name="_GoBack"/>
      <w:bookmarkEnd w:id="0"/>
      <w:r w:rsidRPr="00E3638E">
        <w:rPr>
          <w:b/>
          <w:lang w:val="it-IT"/>
        </w:rPr>
        <w:t>Le competenze del docente A019</w:t>
      </w:r>
    </w:p>
    <w:p w:rsidR="00661605" w:rsidRDefault="00661605" w:rsidP="007629DD">
      <w:pPr>
        <w:jc w:val="both"/>
        <w:rPr>
          <w:lang w:val="it-IT"/>
        </w:rPr>
      </w:pPr>
    </w:p>
    <w:p w:rsidR="002B6A0E" w:rsidRDefault="00661605" w:rsidP="007629DD">
      <w:pPr>
        <w:jc w:val="both"/>
        <w:rPr>
          <w:lang w:val="it-IT"/>
        </w:rPr>
      </w:pPr>
      <w:r>
        <w:rPr>
          <w:lang w:val="it-IT"/>
        </w:rPr>
        <w:t xml:space="preserve">In realtà, se si guarda alla sicurezza come un diritto costituzionalmente garantito che la legge deve tutelare si comprende che le conoscenze tecniche </w:t>
      </w:r>
      <w:r w:rsidR="00761FA6">
        <w:rPr>
          <w:lang w:val="it-IT"/>
        </w:rPr>
        <w:t xml:space="preserve">sui processi produttivi relativi alla manipolazione di sostanze potenzialmente pericolose e i conseguenti rischi </w:t>
      </w:r>
      <w:r w:rsidR="007629DD">
        <w:rPr>
          <w:lang w:val="it-IT"/>
        </w:rPr>
        <w:t>per la</w:t>
      </w:r>
      <w:r w:rsidR="00F927D1">
        <w:rPr>
          <w:lang w:val="it-IT"/>
        </w:rPr>
        <w:t xml:space="preserve"> salute </w:t>
      </w:r>
      <w:r w:rsidR="007629DD">
        <w:rPr>
          <w:lang w:val="it-IT"/>
        </w:rPr>
        <w:t>del lavoratore</w:t>
      </w:r>
      <w:r w:rsidR="000A30B8">
        <w:rPr>
          <w:lang w:val="it-IT"/>
        </w:rPr>
        <w:t xml:space="preserve">, </w:t>
      </w:r>
      <w:r w:rsidR="00F927D1">
        <w:rPr>
          <w:lang w:val="it-IT"/>
        </w:rPr>
        <w:t xml:space="preserve">sono veicolari </w:t>
      </w:r>
      <w:r w:rsidR="006211EA">
        <w:rPr>
          <w:lang w:val="it-IT"/>
        </w:rPr>
        <w:t>alla tutela normativa del diritto alla salute</w:t>
      </w:r>
      <w:r w:rsidR="002B6A0E">
        <w:rPr>
          <w:lang w:val="it-IT"/>
        </w:rPr>
        <w:t>.</w:t>
      </w:r>
    </w:p>
    <w:p w:rsidR="004F6446" w:rsidRDefault="002B6A0E" w:rsidP="007629DD">
      <w:pPr>
        <w:jc w:val="both"/>
        <w:rPr>
          <w:lang w:val="it-IT"/>
        </w:rPr>
      </w:pPr>
      <w:r>
        <w:rPr>
          <w:lang w:val="it-IT"/>
        </w:rPr>
        <w:t xml:space="preserve">Non si vede dunque il motivo per cui non debbano essere messe a frutto </w:t>
      </w:r>
      <w:r w:rsidR="007629DD">
        <w:rPr>
          <w:lang w:val="it-IT"/>
        </w:rPr>
        <w:t>le competenze</w:t>
      </w:r>
      <w:r w:rsidR="006211EA">
        <w:rPr>
          <w:lang w:val="it-IT"/>
        </w:rPr>
        <w:t xml:space="preserve"> giuridiche e normative del </w:t>
      </w:r>
      <w:r w:rsidR="004F6446">
        <w:rPr>
          <w:lang w:val="it-IT"/>
        </w:rPr>
        <w:t>docente</w:t>
      </w:r>
      <w:r w:rsidR="006211EA">
        <w:rPr>
          <w:lang w:val="it-IT"/>
        </w:rPr>
        <w:t xml:space="preserve"> di diritto</w:t>
      </w:r>
      <w:r>
        <w:rPr>
          <w:lang w:val="it-IT"/>
        </w:rPr>
        <w:t xml:space="preserve"> anche nel campo della sicurezza sui luoghi di lavoro</w:t>
      </w:r>
      <w:r w:rsidR="004F6446">
        <w:rPr>
          <w:lang w:val="it-IT"/>
        </w:rPr>
        <w:t>.</w:t>
      </w:r>
    </w:p>
    <w:sectPr w:rsidR="004F6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5A" w:rsidRDefault="00F0375A" w:rsidP="00E92FC3">
      <w:pPr>
        <w:spacing w:after="0" w:line="240" w:lineRule="auto"/>
      </w:pPr>
      <w:r>
        <w:separator/>
      </w:r>
    </w:p>
  </w:endnote>
  <w:endnote w:type="continuationSeparator" w:id="0">
    <w:p w:rsidR="00F0375A" w:rsidRDefault="00F0375A" w:rsidP="00E9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5A" w:rsidRDefault="00F0375A" w:rsidP="00E92FC3">
      <w:pPr>
        <w:spacing w:after="0" w:line="240" w:lineRule="auto"/>
      </w:pPr>
      <w:r>
        <w:separator/>
      </w:r>
    </w:p>
  </w:footnote>
  <w:footnote w:type="continuationSeparator" w:id="0">
    <w:p w:rsidR="00F0375A" w:rsidRDefault="00F0375A" w:rsidP="00E92FC3">
      <w:pPr>
        <w:spacing w:after="0" w:line="240" w:lineRule="auto"/>
      </w:pPr>
      <w:r>
        <w:continuationSeparator/>
      </w:r>
    </w:p>
  </w:footnote>
  <w:footnote w:id="1">
    <w:p w:rsidR="00CC164C" w:rsidRDefault="00CC164C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586769">
          <w:rPr>
            <w:rStyle w:val="Collegamentoipertestuale"/>
            <w:sz w:val="16"/>
            <w:szCs w:val="16"/>
          </w:rPr>
          <w:t>http://www.corriere.it/salute/15_maggio_27/proposta-francia-burnout-diventi-malattia-professionale-9b707712-0434-11e5-8b0b-0cc2990e0043.shtml</w:t>
        </w:r>
      </w:hyperlink>
    </w:p>
    <w:p w:rsidR="00CC164C" w:rsidRPr="00CC164C" w:rsidRDefault="00CC164C">
      <w:pPr>
        <w:pStyle w:val="Testonotaapidipagina"/>
        <w:rPr>
          <w:sz w:val="16"/>
          <w:szCs w:val="16"/>
          <w:lang w:val="it-I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CE"/>
    <w:rsid w:val="000625DD"/>
    <w:rsid w:val="000A30B8"/>
    <w:rsid w:val="001033B0"/>
    <w:rsid w:val="002B6A0E"/>
    <w:rsid w:val="002C6DE1"/>
    <w:rsid w:val="0035438A"/>
    <w:rsid w:val="003652A9"/>
    <w:rsid w:val="00412F24"/>
    <w:rsid w:val="004E24EF"/>
    <w:rsid w:val="004F6446"/>
    <w:rsid w:val="005B6891"/>
    <w:rsid w:val="006211EA"/>
    <w:rsid w:val="00661605"/>
    <w:rsid w:val="006D7CCE"/>
    <w:rsid w:val="007344FF"/>
    <w:rsid w:val="00761FA6"/>
    <w:rsid w:val="007629DD"/>
    <w:rsid w:val="00790F4D"/>
    <w:rsid w:val="0080325A"/>
    <w:rsid w:val="00823639"/>
    <w:rsid w:val="00851856"/>
    <w:rsid w:val="00890271"/>
    <w:rsid w:val="009A5BBB"/>
    <w:rsid w:val="00CB2F1B"/>
    <w:rsid w:val="00CC0A57"/>
    <w:rsid w:val="00CC164C"/>
    <w:rsid w:val="00D31394"/>
    <w:rsid w:val="00D559FD"/>
    <w:rsid w:val="00E14E15"/>
    <w:rsid w:val="00E3638E"/>
    <w:rsid w:val="00E414B2"/>
    <w:rsid w:val="00E70A17"/>
    <w:rsid w:val="00E92FC3"/>
    <w:rsid w:val="00ED0E8D"/>
    <w:rsid w:val="00F0375A"/>
    <w:rsid w:val="00F927D1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DC5D4-A092-43E2-83A2-2E889C5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2F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2FC3"/>
    <w:rPr>
      <w:sz w:val="20"/>
      <w:szCs w:val="20"/>
      <w:lang w:val="el-G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2FC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31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riere.it/salute/15_maggio_27/proposta-francia-burnout-diventi-malattia-professionale-9b707712-0434-11e5-8b0b-0cc2990e0043.s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6553-445C-45DA-841E-26D4DC37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usrlo</dc:creator>
  <cp:keywords/>
  <dc:description/>
  <cp:lastModifiedBy>usrlo</cp:lastModifiedBy>
  <cp:revision>3</cp:revision>
  <dcterms:created xsi:type="dcterms:W3CDTF">2015-06-03T13:15:00Z</dcterms:created>
  <dcterms:modified xsi:type="dcterms:W3CDTF">2015-06-03T13:56:00Z</dcterms:modified>
</cp:coreProperties>
</file>